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" w:cs="Lexend" w:eastAsia="Lexend" w:hAnsi="Lexend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Lexend" w:cs="Lexend" w:eastAsia="Lexend" w:hAnsi="Lexend"/>
          <w:b w:val="1"/>
          <w:sz w:val="28"/>
          <w:szCs w:val="28"/>
        </w:rPr>
        <w:drawing>
          <wp:inline distB="114300" distT="114300" distL="114300" distR="114300">
            <wp:extent cx="2895600" cy="967644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676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chivo" w:cs="Archivo" w:eastAsia="Archivo" w:hAnsi="Archivo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Arizona Commission of African American Affairs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57400" cy="1038052"/>
            <wp:effectExtent b="0" l="0" r="0" t="0"/>
            <wp:wrapTopAndBottom distB="57150" distT="571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1518" l="25073" r="31650" t="2109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380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chivo" w:cs="Archivo" w:eastAsia="Archivo" w:hAnsi="Archivo"/>
          <w:rtl w:val="0"/>
        </w:rPr>
        <w:t xml:space="preserve">Courtesy Notice:</w:t>
      </w:r>
    </w:p>
    <w:p w:rsidR="00000000" w:rsidDel="00000000" w:rsidP="00000000" w:rsidRDefault="00000000" w:rsidRPr="00000000" w14:paraId="00000007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This notice is a courtesy to inform the public that a quorum of the Arizona Commission of African American Affairs members may attend the Strategic Planning Meeting on December  6, 2024, at 9 AM at Conference Room 104 located at 1700 W Washington St, Phoenix, AZ 85007. The Council/Commission will not discuss, propose, or take legal action at this invite-only event.</w:t>
      </w:r>
    </w:p>
    <w:p w:rsidR="00000000" w:rsidDel="00000000" w:rsidP="00000000" w:rsidRDefault="00000000" w:rsidRPr="00000000" w14:paraId="0000000B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chivo" w:cs="Archivo" w:eastAsia="Archivo" w:hAnsi="Ar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rtl w:val="0"/>
        </w:rPr>
        <w:t xml:space="preserve">Dated this 5th day of December 2024.</w:t>
      </w:r>
    </w:p>
    <w:sectPr>
      <w:head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Archiv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>
        <w:rFonts w:ascii="Archivo" w:cs="Archivo" w:eastAsia="Archivo" w:hAnsi="Archivo"/>
        <w:sz w:val="16"/>
        <w:szCs w:val="16"/>
      </w:rPr>
    </w:pPr>
    <w:r w:rsidDel="00000000" w:rsidR="00000000" w:rsidRPr="00000000">
      <w:rPr>
        <w:rFonts w:ascii="Archivo" w:cs="Archivo" w:eastAsia="Archivo" w:hAnsi="Archivo"/>
        <w:sz w:val="16"/>
        <w:szCs w:val="16"/>
        <w:rtl w:val="0"/>
      </w:rPr>
      <w:t xml:space="preserve">Governor’s Office of Youth, Faith and Family</w:t>
    </w:r>
  </w:p>
  <w:p w:rsidR="00000000" w:rsidDel="00000000" w:rsidP="00000000" w:rsidRDefault="00000000" w:rsidRPr="00000000" w14:paraId="00000011">
    <w:pPr>
      <w:jc w:val="center"/>
      <w:rPr>
        <w:rFonts w:ascii="Archivo" w:cs="Archivo" w:eastAsia="Archivo" w:hAnsi="Archivo"/>
        <w:sz w:val="16"/>
        <w:szCs w:val="16"/>
      </w:rPr>
    </w:pPr>
    <w:r w:rsidDel="00000000" w:rsidR="00000000" w:rsidRPr="00000000">
      <w:rPr>
        <w:rFonts w:ascii="Archivo" w:cs="Archivo" w:eastAsia="Archivo" w:hAnsi="Archivo"/>
        <w:sz w:val="16"/>
        <w:szCs w:val="16"/>
        <w:rtl w:val="0"/>
      </w:rPr>
      <w:t xml:space="preserve">1700 West Washington Street, Suite 230</w:t>
    </w:r>
  </w:p>
  <w:p w:rsidR="00000000" w:rsidDel="00000000" w:rsidP="00000000" w:rsidRDefault="00000000" w:rsidRPr="00000000" w14:paraId="00000012">
    <w:pPr>
      <w:jc w:val="center"/>
      <w:rPr>
        <w:rFonts w:ascii="Archivo" w:cs="Archivo" w:eastAsia="Archivo" w:hAnsi="Archivo"/>
        <w:sz w:val="16"/>
        <w:szCs w:val="16"/>
      </w:rPr>
    </w:pPr>
    <w:r w:rsidDel="00000000" w:rsidR="00000000" w:rsidRPr="00000000">
      <w:rPr>
        <w:rFonts w:ascii="Archivo" w:cs="Archivo" w:eastAsia="Archivo" w:hAnsi="Archivo"/>
        <w:sz w:val="16"/>
        <w:szCs w:val="16"/>
        <w:rtl w:val="0"/>
      </w:rPr>
      <w:t xml:space="preserve">Phoenix, Arizona 85007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00375" cy="15240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877" l="21153" r="28365" t="15611"/>
                  <a:stretch>
                    <a:fillRect/>
                  </a:stretch>
                </pic:blipFill>
                <pic:spPr>
                  <a:xfrm>
                    <a:off x="0" y="0"/>
                    <a:ext cx="3000375" cy="152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Archivo-regular.ttf"/><Relationship Id="rId4" Type="http://schemas.openxmlformats.org/officeDocument/2006/relationships/font" Target="fonts/Archivo-bold.ttf"/><Relationship Id="rId5" Type="http://schemas.openxmlformats.org/officeDocument/2006/relationships/font" Target="fonts/Archivo-italic.ttf"/><Relationship Id="rId6" Type="http://schemas.openxmlformats.org/officeDocument/2006/relationships/font" Target="fonts/Archiv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FMNi3QFyhMPgR0xrUK/FOI8Gg==">CgMxLjAyCGguZ2pkZ3hzOAByITFEWHlzdHZXaEpaTWFVMlJBR3JDUFUtSXc0UGs2Z2lPVA==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2024-12-03T23:57:00Z</dcterms:created>
  <dc:creator>Tonya Hamilton</dc:creator>
</cp:coreProperties>
</file>