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059180" cy="1059180"/>
            <wp:effectExtent b="0" l="0" r="0" t="0"/>
            <wp:docPr descr="C:\Users\112377\Desktop\unnamed.png" id="2" name="image1.png"/>
            <a:graphic>
              <a:graphicData uri="http://schemas.openxmlformats.org/drawingml/2006/picture">
                <pic:pic>
                  <pic:nvPicPr>
                    <pic:cNvPr descr="C:\Users\112377\Desktop\unnamed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Arizona Commission of African American Affairs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Notice of Public Meeting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Pursuant to Arizona Revised Statutes (A.R.S)38-431.02, notice is hereby given to members of the Arizona Commission of African American Affairs Commission and the general public that the Commission will hold a meeting, open to the public  11:00 am on Thursday, April 22 .Due to Covid-19 Protocol, the meeting will be held virtually. Here is the link for the Google meet </w:t>
      </w:r>
      <w:r w:rsidDel="00000000" w:rsidR="00000000" w:rsidRPr="00000000">
        <w:rPr>
          <w:color w:val="0000ff"/>
          <w:sz w:val="28"/>
          <w:szCs w:val="28"/>
          <w:highlight w:val="white"/>
          <w:u w:val="single"/>
          <w:rtl w:val="0"/>
        </w:rPr>
        <w:t xml:space="preserve">meet.google.com/phz-bwnu-mey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if you would like to dial-in the number is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+1 929-256-1053‬ </w:t>
      </w:r>
      <w:r w:rsidDel="00000000" w:rsidR="00000000" w:rsidRPr="00000000">
        <w:rPr>
          <w:sz w:val="28"/>
          <w:szCs w:val="28"/>
          <w:rtl w:val="0"/>
        </w:rPr>
        <w:t xml:space="preserve"> and the PIN is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‪355 971 607‬#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‬</w:t>
      </w:r>
      <w:r w:rsidDel="00000000" w:rsidR="00000000" w:rsidRPr="00000000">
        <w:rPr>
          <w:sz w:val="28"/>
          <w:szCs w:val="28"/>
          <w:rtl w:val="0"/>
        </w:rPr>
        <w:t xml:space="preserve"> Pursuant to A.R.S 38-431.03(A)(3), the Commission may vote to go into Executive Session , which will not be open to the public, for legal advice concerning any item on the agenda.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 (subject to change)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I.Call to order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Roll Call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III. Review Minutes of previous (if available)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V. Chair’s Report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VI. Executive Directors Report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VII. Old Business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VIII. New Business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IX. Call to the Public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XIII. Adjourn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Pursuant to Title II of the Americans with Disabilities Act (ADA) office of the Governor does not discriminate on the basis of disability regarding admission to public meetings. Person with a disability may request a reasonable accommodation, such as a sign language interpreter, by contacting the ADA coordinator, Evelyn Robinson 602.542.2449; TYY. Uses through Relay. Requests should be made early as possible to allow time to arrange the accommodation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A25E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A25E7B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B8347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Crrf7g3sn7ueW3bXzBLUY9zYw==">AMUW2mXH5btlG171RTQW/EabVPdHwyon3dO3f8gLVlMVERmzzG0eYL3aFHCAXkvp7WfRFiS17bYmbiIjzWauoyxyHbJCnoTu7KjK0MGX8WIsdnzlPugUUB8PzphxlrjeXpp34nEqSVoG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2021-03-24T18:45:00Z</dcterms:created>
  <dc:creator>112377</dc:creator>
</cp:coreProperties>
</file>